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7CEE" w14:textId="51EEFD58" w:rsidR="00C53FED" w:rsidRDefault="00752132" w:rsidP="0075213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Grundejerforeningen Kolleruplund</w:t>
      </w:r>
    </w:p>
    <w:p w14:paraId="580BD064" w14:textId="77777777" w:rsidR="00752132" w:rsidRDefault="00752132" w:rsidP="00752132">
      <w:pPr>
        <w:jc w:val="center"/>
        <w:rPr>
          <w:rFonts w:ascii="Arial Black" w:hAnsi="Arial Black"/>
          <w:sz w:val="32"/>
          <w:szCs w:val="32"/>
        </w:rPr>
      </w:pPr>
    </w:p>
    <w:p w14:paraId="1F181950" w14:textId="5C6E34FF" w:rsidR="00752132" w:rsidRDefault="00752132" w:rsidP="0075213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Budget 2025</w:t>
      </w:r>
    </w:p>
    <w:p w14:paraId="4BA6419D" w14:textId="68125AEB" w:rsidR="00752132" w:rsidRDefault="007521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Kontingentindbetaling</w:t>
      </w:r>
      <w:r w:rsidR="001317AF">
        <w:rPr>
          <w:rFonts w:ascii="Arial Black" w:hAnsi="Arial Black"/>
          <w:sz w:val="24"/>
          <w:szCs w:val="24"/>
        </w:rPr>
        <w:t xml:space="preserve"> 2025</w:t>
      </w:r>
      <w:r>
        <w:rPr>
          <w:rFonts w:ascii="Arial Black" w:hAnsi="Arial Black"/>
          <w:sz w:val="24"/>
          <w:szCs w:val="24"/>
        </w:rPr>
        <w:t xml:space="preserve"> (1.600.- pr hus)</w:t>
      </w:r>
      <w:r>
        <w:rPr>
          <w:rFonts w:ascii="Arial Black" w:hAnsi="Arial Black"/>
          <w:sz w:val="24"/>
          <w:szCs w:val="24"/>
        </w:rPr>
        <w:tab/>
        <w:t>123.200.- kr.</w:t>
      </w:r>
    </w:p>
    <w:p w14:paraId="3378D5B1" w14:textId="3CD0283A" w:rsidR="00752132" w:rsidRDefault="007521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Overført fra 2024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121.688.- kr.</w:t>
      </w:r>
    </w:p>
    <w:p w14:paraId="3BF96F0F" w14:textId="35A6FFB4" w:rsidR="00752132" w:rsidRDefault="007521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____________________________________________________________________</w:t>
      </w:r>
      <w:r>
        <w:rPr>
          <w:rFonts w:ascii="Arial Black" w:hAnsi="Arial Black"/>
          <w:sz w:val="24"/>
          <w:szCs w:val="24"/>
        </w:rPr>
        <w:br/>
        <w:t>Indtægter i alt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244.888.- kr.</w:t>
      </w:r>
    </w:p>
    <w:p w14:paraId="0EB3566D" w14:textId="1392CA31" w:rsidR="00752132" w:rsidRDefault="007521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===========</w:t>
      </w:r>
    </w:p>
    <w:p w14:paraId="5F050739" w14:textId="77777777" w:rsidR="00752132" w:rsidRDefault="00752132">
      <w:pPr>
        <w:rPr>
          <w:rFonts w:ascii="Arial Black" w:hAnsi="Arial Black"/>
          <w:sz w:val="24"/>
          <w:szCs w:val="24"/>
        </w:rPr>
      </w:pPr>
    </w:p>
    <w:p w14:paraId="28B46CCF" w14:textId="33E0C294" w:rsidR="00752132" w:rsidRDefault="007521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Lunddage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   </w:t>
      </w:r>
      <w:r w:rsidR="001317AF">
        <w:rPr>
          <w:rFonts w:ascii="Arial Black" w:hAnsi="Arial Black"/>
          <w:sz w:val="24"/>
          <w:szCs w:val="24"/>
        </w:rPr>
        <w:t xml:space="preserve">  </w:t>
      </w:r>
      <w:r>
        <w:rPr>
          <w:rFonts w:ascii="Arial Black" w:hAnsi="Arial Black"/>
          <w:sz w:val="24"/>
          <w:szCs w:val="24"/>
        </w:rPr>
        <w:t>7.000.- kr.</w:t>
      </w:r>
    </w:p>
    <w:p w14:paraId="0B47A1CB" w14:textId="3F200830" w:rsidR="00752132" w:rsidRPr="006E1AD5" w:rsidRDefault="00752132" w:rsidP="00752132">
      <w:pPr>
        <w:autoSpaceDE w:val="0"/>
        <w:autoSpaceDN w:val="0"/>
        <w:adjustRightInd w:val="0"/>
        <w:spacing w:after="0" w:line="240" w:lineRule="auto"/>
        <w:rPr>
          <w:rFonts w:ascii="Arial Black" w:hAnsi="Arial Black" w:cs="Calibri"/>
          <w:color w:val="000000"/>
          <w:kern w:val="0"/>
          <w:sz w:val="24"/>
          <w:szCs w:val="24"/>
        </w:rPr>
      </w:pPr>
      <w:r w:rsidRPr="006E1AD5">
        <w:rPr>
          <w:rFonts w:ascii="Arial Black" w:hAnsi="Arial Black" w:cs="Calibri"/>
          <w:color w:val="000000"/>
          <w:kern w:val="0"/>
          <w:sz w:val="24"/>
          <w:szCs w:val="24"/>
        </w:rPr>
        <w:t>Fællesareal/legeplads, renovering/vedligeholdelse</w:t>
      </w:r>
    </w:p>
    <w:p w14:paraId="1C914E3C" w14:textId="4855AD64" w:rsidR="00752132" w:rsidRDefault="00752132" w:rsidP="00752132">
      <w:pPr>
        <w:rPr>
          <w:rFonts w:ascii="Arial Black" w:hAnsi="Arial Black" w:cs="Calibri"/>
          <w:color w:val="000000"/>
          <w:kern w:val="0"/>
          <w:sz w:val="24"/>
          <w:szCs w:val="24"/>
        </w:rPr>
      </w:pPr>
      <w:r w:rsidRPr="006E1AD5">
        <w:rPr>
          <w:rFonts w:ascii="Arial Black" w:hAnsi="Arial Black" w:cs="Calibri"/>
          <w:color w:val="000000"/>
          <w:kern w:val="0"/>
          <w:sz w:val="24"/>
          <w:szCs w:val="24"/>
        </w:rPr>
        <w:t xml:space="preserve">    (Renovering af fællesarealet ud for nr. 81)</w:t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</w:r>
      <w:r w:rsidR="001317AF">
        <w:rPr>
          <w:rFonts w:ascii="Arial Black" w:hAnsi="Arial Black" w:cs="Calibri"/>
          <w:color w:val="000000"/>
          <w:kern w:val="0"/>
          <w:sz w:val="24"/>
          <w:szCs w:val="24"/>
        </w:rPr>
        <w:t xml:space="preserve"> </w:t>
      </w:r>
      <w:r>
        <w:rPr>
          <w:rFonts w:ascii="Arial Black" w:hAnsi="Arial Black" w:cs="Calibri"/>
          <w:color w:val="000000"/>
          <w:kern w:val="0"/>
          <w:sz w:val="24"/>
          <w:szCs w:val="24"/>
        </w:rPr>
        <w:t>100.000.- kr.</w:t>
      </w:r>
    </w:p>
    <w:p w14:paraId="173412E8" w14:textId="478B5C03" w:rsidR="00752132" w:rsidRDefault="00752132" w:rsidP="007521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Fællesarrangementer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    </w:t>
      </w:r>
      <w:r w:rsidR="001317AF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3.000.- k</w:t>
      </w:r>
      <w:proofErr w:type="spellStart"/>
      <w:r>
        <w:rPr>
          <w:rFonts w:ascii="Arial Black" w:hAnsi="Arial Black"/>
          <w:sz w:val="24"/>
          <w:szCs w:val="24"/>
        </w:rPr>
        <w:t>r</w:t>
      </w:r>
      <w:proofErr w:type="spellEnd"/>
    </w:p>
    <w:p w14:paraId="7293BAB5" w14:textId="77777777" w:rsidR="00752132" w:rsidRDefault="00752132" w:rsidP="007521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Generalforsamling/bank/hjemmeside</w:t>
      </w:r>
    </w:p>
    <w:p w14:paraId="173F98A0" w14:textId="49BF361A" w:rsidR="00752132" w:rsidRDefault="00752132" w:rsidP="007521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/bestyrelsesmøder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    </w:t>
      </w:r>
      <w:r w:rsidR="001317AF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6.000.- kr.</w:t>
      </w:r>
    </w:p>
    <w:p w14:paraId="55CA88B3" w14:textId="77D49DF1" w:rsidR="00752132" w:rsidRDefault="00752132" w:rsidP="00752132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Grundskyld – foreløbig afsat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   10.000.- </w:t>
      </w:r>
      <w:proofErr w:type="spellStart"/>
      <w:r>
        <w:rPr>
          <w:rFonts w:ascii="Arial Black" w:hAnsi="Arial Black"/>
          <w:sz w:val="24"/>
          <w:szCs w:val="24"/>
        </w:rPr>
        <w:t>kr</w:t>
      </w:r>
      <w:proofErr w:type="spellEnd"/>
    </w:p>
    <w:p w14:paraId="5B82454C" w14:textId="77777777" w:rsidR="001317AF" w:rsidRDefault="001317AF" w:rsidP="00752132">
      <w:pPr>
        <w:rPr>
          <w:rFonts w:ascii="Arial Black" w:hAnsi="Arial Black" w:cs="Calibri"/>
          <w:color w:val="000000"/>
          <w:kern w:val="0"/>
          <w:sz w:val="24"/>
          <w:szCs w:val="24"/>
        </w:rPr>
      </w:pPr>
      <w:r w:rsidRPr="006E1AD5">
        <w:rPr>
          <w:rFonts w:ascii="Arial Black" w:hAnsi="Arial Black" w:cs="Calibri"/>
          <w:color w:val="000000"/>
          <w:kern w:val="0"/>
          <w:sz w:val="24"/>
          <w:szCs w:val="24"/>
        </w:rPr>
        <w:t>Elektricitet til fællesantenne (via BS) og</w:t>
      </w:r>
    </w:p>
    <w:p w14:paraId="35091392" w14:textId="1D4DB902" w:rsidR="001317AF" w:rsidRDefault="001317AF" w:rsidP="00752132">
      <w:pPr>
        <w:rPr>
          <w:rFonts w:ascii="Arial Black" w:hAnsi="Arial Black" w:cs="Calibri"/>
          <w:color w:val="000000"/>
          <w:kern w:val="0"/>
          <w:sz w:val="24"/>
          <w:szCs w:val="24"/>
        </w:rPr>
      </w:pPr>
      <w:r w:rsidRPr="006E1AD5">
        <w:rPr>
          <w:rFonts w:ascii="Arial Black" w:hAnsi="Arial Black" w:cs="Calibri"/>
          <w:color w:val="000000"/>
          <w:kern w:val="0"/>
          <w:sz w:val="24"/>
          <w:szCs w:val="24"/>
        </w:rPr>
        <w:t>H</w:t>
      </w:r>
      <w:r w:rsidRPr="006E1AD5">
        <w:rPr>
          <w:rFonts w:ascii="Arial Black" w:hAnsi="Arial Black" w:cs="Calibri"/>
          <w:color w:val="000000"/>
          <w:kern w:val="0"/>
          <w:sz w:val="24"/>
          <w:szCs w:val="24"/>
        </w:rPr>
        <w:t>jertestarter</w:t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  <w:t xml:space="preserve">    6.000.- kr.</w:t>
      </w:r>
    </w:p>
    <w:p w14:paraId="13B67C2E" w14:textId="17A4B171" w:rsidR="001317AF" w:rsidRDefault="001317AF" w:rsidP="00752132">
      <w:pPr>
        <w:pBdr>
          <w:bottom w:val="single" w:sz="12" w:space="1" w:color="auto"/>
        </w:pBdr>
        <w:rPr>
          <w:rFonts w:ascii="Arial Black" w:hAnsi="Arial Black" w:cs="Calibri"/>
          <w:color w:val="000000"/>
          <w:kern w:val="0"/>
          <w:sz w:val="24"/>
          <w:szCs w:val="24"/>
        </w:rPr>
      </w:pPr>
      <w:r w:rsidRPr="006E1AD5">
        <w:rPr>
          <w:rFonts w:ascii="Arial Black" w:hAnsi="Arial Black" w:cs="Calibri"/>
          <w:color w:val="000000"/>
          <w:kern w:val="0"/>
          <w:sz w:val="24"/>
          <w:szCs w:val="24"/>
        </w:rPr>
        <w:t>Forsikringer (via betalingsservice)</w:t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  <w:t xml:space="preserve">    8.500.- </w:t>
      </w:r>
      <w:proofErr w:type="spellStart"/>
      <w:r>
        <w:rPr>
          <w:rFonts w:ascii="Arial Black" w:hAnsi="Arial Black" w:cs="Calibri"/>
          <w:color w:val="000000"/>
          <w:kern w:val="0"/>
          <w:sz w:val="24"/>
          <w:szCs w:val="24"/>
        </w:rPr>
        <w:t>kr</w:t>
      </w:r>
      <w:proofErr w:type="spellEnd"/>
    </w:p>
    <w:p w14:paraId="57A44A65" w14:textId="3D637D05" w:rsidR="001317AF" w:rsidRDefault="001317AF" w:rsidP="00752132">
      <w:pPr>
        <w:rPr>
          <w:rFonts w:ascii="Arial Black" w:hAnsi="Arial Black" w:cs="Calibri"/>
          <w:color w:val="000000"/>
          <w:kern w:val="0"/>
          <w:sz w:val="24"/>
          <w:szCs w:val="24"/>
        </w:rPr>
      </w:pPr>
      <w:r>
        <w:rPr>
          <w:rFonts w:ascii="Arial Black" w:hAnsi="Arial Black" w:cs="Calibri"/>
          <w:color w:val="000000"/>
          <w:kern w:val="0"/>
          <w:sz w:val="24"/>
          <w:szCs w:val="24"/>
        </w:rPr>
        <w:t>Udgifter i alt</w:t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  <w:t>140.500.- kr.</w:t>
      </w:r>
    </w:p>
    <w:p w14:paraId="5C836097" w14:textId="77777777" w:rsidR="001317AF" w:rsidRDefault="001317AF" w:rsidP="00752132">
      <w:pPr>
        <w:rPr>
          <w:rFonts w:ascii="Arial Black" w:hAnsi="Arial Black" w:cs="Calibri"/>
          <w:color w:val="000000"/>
          <w:kern w:val="0"/>
          <w:sz w:val="24"/>
          <w:szCs w:val="24"/>
        </w:rPr>
      </w:pPr>
    </w:p>
    <w:p w14:paraId="78DFFFE0" w14:textId="3F41B4D0" w:rsidR="001317AF" w:rsidRDefault="001317AF" w:rsidP="00752132">
      <w:pPr>
        <w:rPr>
          <w:rFonts w:ascii="Arial Black" w:hAnsi="Arial Black" w:cs="Calibri"/>
          <w:color w:val="000000"/>
          <w:kern w:val="0"/>
          <w:sz w:val="24"/>
          <w:szCs w:val="24"/>
        </w:rPr>
      </w:pPr>
      <w:r>
        <w:rPr>
          <w:rFonts w:ascii="Arial Black" w:hAnsi="Arial Black" w:cs="Calibri"/>
          <w:color w:val="000000"/>
          <w:kern w:val="0"/>
          <w:sz w:val="24"/>
          <w:szCs w:val="24"/>
        </w:rPr>
        <w:t>Årets resultat</w:t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  <w:t>104.388.- kr.</w:t>
      </w:r>
    </w:p>
    <w:p w14:paraId="1A2C9287" w14:textId="074FB079" w:rsidR="001317AF" w:rsidRDefault="001317AF" w:rsidP="00752132">
      <w:pPr>
        <w:rPr>
          <w:rFonts w:ascii="Arial Black" w:hAnsi="Arial Black" w:cs="Calibri"/>
          <w:color w:val="000000"/>
          <w:kern w:val="0"/>
          <w:sz w:val="24"/>
          <w:szCs w:val="24"/>
        </w:rPr>
      </w:pPr>
      <w:r>
        <w:rPr>
          <w:rFonts w:ascii="Arial Black" w:hAnsi="Arial Black" w:cs="Calibri"/>
          <w:color w:val="000000"/>
          <w:kern w:val="0"/>
          <w:sz w:val="24"/>
          <w:szCs w:val="24"/>
        </w:rPr>
        <w:t>Overføres til egenkapitalen</w:t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</w:r>
      <w:r>
        <w:rPr>
          <w:rFonts w:ascii="Arial Black" w:hAnsi="Arial Black" w:cs="Calibri"/>
          <w:color w:val="000000"/>
          <w:kern w:val="0"/>
          <w:sz w:val="24"/>
          <w:szCs w:val="24"/>
        </w:rPr>
        <w:tab/>
        <w:t>===========</w:t>
      </w:r>
    </w:p>
    <w:tbl>
      <w:tblPr>
        <w:tblW w:w="12630" w:type="dxa"/>
        <w:tblInd w:w="-14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30"/>
      </w:tblGrid>
      <w:tr w:rsidR="001317AF" w:rsidRPr="006E1AD5" w14:paraId="23FAE4C1" w14:textId="77777777" w:rsidTr="001317AF">
        <w:trPr>
          <w:trHeight w:val="286"/>
        </w:trPr>
        <w:tc>
          <w:tcPr>
            <w:tcW w:w="12630" w:type="dxa"/>
            <w:tcBorders>
              <w:top w:val="nil"/>
              <w:left w:val="nil"/>
              <w:bottom w:val="nil"/>
              <w:right w:val="nil"/>
            </w:tcBorders>
          </w:tcPr>
          <w:p w14:paraId="48DB6693" w14:textId="77777777" w:rsidR="001317AF" w:rsidRPr="006E1AD5" w:rsidRDefault="001317AF" w:rsidP="00B55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0287DC4" w14:textId="77777777" w:rsidR="00752132" w:rsidRPr="00752132" w:rsidRDefault="00752132">
      <w:pPr>
        <w:rPr>
          <w:rFonts w:ascii="Arial Black" w:hAnsi="Arial Black"/>
          <w:sz w:val="32"/>
          <w:szCs w:val="32"/>
        </w:rPr>
      </w:pPr>
    </w:p>
    <w:sectPr w:rsidR="00752132" w:rsidRPr="007521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32"/>
    <w:rsid w:val="001317AF"/>
    <w:rsid w:val="003A389D"/>
    <w:rsid w:val="00752132"/>
    <w:rsid w:val="00C53FED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941C"/>
  <w15:chartTrackingRefBased/>
  <w15:docId w15:val="{30398D70-3A23-4A1B-8CB4-AC4D8D75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2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21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2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21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2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2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2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2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52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52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521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5213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5213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5213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5213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5213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521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52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5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52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52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5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5213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5213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5213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52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5213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52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Have Poulsen</dc:creator>
  <cp:keywords/>
  <dc:description/>
  <cp:lastModifiedBy>Jørgen Have Poulsen</cp:lastModifiedBy>
  <cp:revision>1</cp:revision>
  <dcterms:created xsi:type="dcterms:W3CDTF">2025-02-18T19:02:00Z</dcterms:created>
  <dcterms:modified xsi:type="dcterms:W3CDTF">2025-02-18T19:20:00Z</dcterms:modified>
</cp:coreProperties>
</file>