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97F68" w14:textId="20B337F4" w:rsidR="00C53FED" w:rsidRDefault="002715DE">
      <w:pPr>
        <w:rPr>
          <w:rFonts w:ascii="Arial Black" w:hAnsi="Arial Black"/>
          <w:sz w:val="28"/>
          <w:szCs w:val="28"/>
        </w:rPr>
      </w:pPr>
      <w:r>
        <w:rPr>
          <w:rFonts w:ascii="Arial Black" w:hAnsi="Arial Black"/>
          <w:sz w:val="28"/>
          <w:szCs w:val="28"/>
        </w:rPr>
        <w:t>Nyt fra bestyrelsen</w:t>
      </w:r>
      <w:r>
        <w:rPr>
          <w:rFonts w:ascii="Arial Black" w:hAnsi="Arial Black"/>
          <w:sz w:val="28"/>
          <w:szCs w:val="28"/>
        </w:rPr>
        <w:tab/>
      </w:r>
      <w:r>
        <w:rPr>
          <w:rFonts w:ascii="Arial Black" w:hAnsi="Arial Black"/>
          <w:sz w:val="28"/>
          <w:szCs w:val="28"/>
        </w:rPr>
        <w:tab/>
      </w:r>
      <w:r>
        <w:rPr>
          <w:rFonts w:ascii="Arial Black" w:hAnsi="Arial Black"/>
          <w:sz w:val="28"/>
          <w:szCs w:val="28"/>
        </w:rPr>
        <w:tab/>
        <w:t>Nr. 2 / 09.2024</w:t>
      </w:r>
    </w:p>
    <w:p w14:paraId="52E1623D" w14:textId="6B1208E7" w:rsidR="002715DE" w:rsidRDefault="002715DE">
      <w:pPr>
        <w:rPr>
          <w:rFonts w:ascii="Arial Black" w:hAnsi="Arial Black"/>
          <w:sz w:val="28"/>
          <w:szCs w:val="28"/>
        </w:rPr>
      </w:pPr>
      <w:r>
        <w:rPr>
          <w:rFonts w:ascii="Arial Black" w:hAnsi="Arial Black"/>
          <w:sz w:val="28"/>
          <w:szCs w:val="28"/>
        </w:rPr>
        <w:t>Invitation til Lunddage weekenden 28. / 29. september.</w:t>
      </w:r>
    </w:p>
    <w:p w14:paraId="65246D8B" w14:textId="74D228BF" w:rsidR="002715DE" w:rsidRDefault="002715DE">
      <w:pPr>
        <w:rPr>
          <w:rFonts w:ascii="Arial" w:hAnsi="Arial" w:cs="Arial"/>
          <w:sz w:val="24"/>
          <w:szCs w:val="24"/>
        </w:rPr>
      </w:pPr>
      <w:r>
        <w:rPr>
          <w:rFonts w:ascii="Arial" w:hAnsi="Arial" w:cs="Arial"/>
          <w:sz w:val="24"/>
          <w:szCs w:val="24"/>
        </w:rPr>
        <w:t>Vi håber at mange vil møde frem og give vores område et tiltrængt løft.</w:t>
      </w:r>
    </w:p>
    <w:p w14:paraId="5F853C41" w14:textId="3BCA5246" w:rsidR="002715DE" w:rsidRDefault="002715DE">
      <w:pPr>
        <w:rPr>
          <w:rFonts w:ascii="Arial" w:hAnsi="Arial" w:cs="Arial"/>
          <w:sz w:val="24"/>
          <w:szCs w:val="24"/>
        </w:rPr>
      </w:pPr>
      <w:r>
        <w:rPr>
          <w:rFonts w:ascii="Arial" w:hAnsi="Arial" w:cs="Arial"/>
          <w:sz w:val="24"/>
          <w:szCs w:val="24"/>
        </w:rPr>
        <w:t>Udover vore egne grundstykker, har vi jo også en del fællesarealer der trænger til at blive klippet / luget.</w:t>
      </w:r>
    </w:p>
    <w:p w14:paraId="67CC06A4" w14:textId="538C19CB" w:rsidR="002715DE" w:rsidRDefault="002715DE">
      <w:pPr>
        <w:rPr>
          <w:rFonts w:ascii="Arial" w:hAnsi="Arial" w:cs="Arial"/>
          <w:sz w:val="24"/>
          <w:szCs w:val="24"/>
        </w:rPr>
      </w:pPr>
      <w:r>
        <w:rPr>
          <w:rFonts w:ascii="Arial" w:hAnsi="Arial" w:cs="Arial"/>
          <w:sz w:val="24"/>
          <w:szCs w:val="24"/>
        </w:rPr>
        <w:t>I år har vi valgt, at der sættes fokus på:</w:t>
      </w:r>
    </w:p>
    <w:p w14:paraId="157113F3" w14:textId="624D1A5D" w:rsidR="002715DE" w:rsidRDefault="002715DE" w:rsidP="002715DE">
      <w:pPr>
        <w:pStyle w:val="Listeafsnit"/>
        <w:numPr>
          <w:ilvl w:val="0"/>
          <w:numId w:val="1"/>
        </w:numPr>
        <w:rPr>
          <w:rFonts w:ascii="Arial" w:hAnsi="Arial" w:cs="Arial"/>
          <w:sz w:val="24"/>
          <w:szCs w:val="24"/>
        </w:rPr>
      </w:pPr>
      <w:r>
        <w:rPr>
          <w:rFonts w:ascii="Arial" w:hAnsi="Arial" w:cs="Arial"/>
          <w:sz w:val="24"/>
          <w:szCs w:val="24"/>
        </w:rPr>
        <w:t>Beplantningen omkring legepladsen</w:t>
      </w:r>
    </w:p>
    <w:p w14:paraId="71F21272" w14:textId="0D470326" w:rsidR="002715DE" w:rsidRDefault="002715DE" w:rsidP="002715DE">
      <w:pPr>
        <w:pStyle w:val="Listeafsnit"/>
        <w:numPr>
          <w:ilvl w:val="0"/>
          <w:numId w:val="1"/>
        </w:numPr>
        <w:rPr>
          <w:rFonts w:ascii="Arial" w:hAnsi="Arial" w:cs="Arial"/>
          <w:sz w:val="24"/>
          <w:szCs w:val="24"/>
        </w:rPr>
      </w:pPr>
      <w:r>
        <w:rPr>
          <w:rFonts w:ascii="Arial" w:hAnsi="Arial" w:cs="Arial"/>
          <w:sz w:val="24"/>
          <w:szCs w:val="24"/>
        </w:rPr>
        <w:t>Bevoksningen på den nordlige parkeringsplads mod rækkehusbebyggelsen</w:t>
      </w:r>
    </w:p>
    <w:p w14:paraId="1E99CC80" w14:textId="0A611029" w:rsidR="002715DE" w:rsidRDefault="002715DE" w:rsidP="002715DE">
      <w:pPr>
        <w:pStyle w:val="Listeafsnit"/>
        <w:numPr>
          <w:ilvl w:val="0"/>
          <w:numId w:val="1"/>
        </w:numPr>
        <w:rPr>
          <w:rFonts w:ascii="Arial" w:hAnsi="Arial" w:cs="Arial"/>
          <w:sz w:val="24"/>
          <w:szCs w:val="24"/>
        </w:rPr>
      </w:pPr>
      <w:r>
        <w:rPr>
          <w:rFonts w:ascii="Arial" w:hAnsi="Arial" w:cs="Arial"/>
          <w:sz w:val="24"/>
          <w:szCs w:val="24"/>
        </w:rPr>
        <w:t>Ukrudtet omkring den nye trailer parkeringsplads (inden- og udenfor hegnet)</w:t>
      </w:r>
    </w:p>
    <w:p w14:paraId="7DD7E15C" w14:textId="0CC79840" w:rsidR="002715DE" w:rsidRDefault="002715DE" w:rsidP="002715DE">
      <w:pPr>
        <w:rPr>
          <w:rFonts w:ascii="Arial" w:hAnsi="Arial" w:cs="Arial"/>
          <w:sz w:val="24"/>
          <w:szCs w:val="24"/>
        </w:rPr>
      </w:pPr>
      <w:r>
        <w:rPr>
          <w:rFonts w:ascii="Arial" w:hAnsi="Arial" w:cs="Arial"/>
          <w:sz w:val="24"/>
          <w:szCs w:val="24"/>
        </w:rPr>
        <w:t xml:space="preserve">Bestyrelsens plan fra foråret 2024 om hvem der har hvilke forpligtelser, er stadig gældende, og </w:t>
      </w:r>
      <w:r w:rsidRPr="00547B87">
        <w:rPr>
          <w:rFonts w:ascii="Arial" w:hAnsi="Arial" w:cs="Arial"/>
          <w:b/>
          <w:bCs/>
          <w:sz w:val="24"/>
          <w:szCs w:val="24"/>
        </w:rPr>
        <w:t>vi håber at I som har en opgave i fællesskab vil snakke sammen om hvordan det løses</w:t>
      </w:r>
      <w:r w:rsidR="00547B87">
        <w:rPr>
          <w:rFonts w:ascii="Arial" w:hAnsi="Arial" w:cs="Arial"/>
          <w:sz w:val="24"/>
          <w:szCs w:val="24"/>
        </w:rPr>
        <w:t xml:space="preserve">. </w:t>
      </w:r>
      <w:r>
        <w:rPr>
          <w:rFonts w:ascii="Arial" w:hAnsi="Arial" w:cs="Arial"/>
          <w:sz w:val="24"/>
          <w:szCs w:val="24"/>
        </w:rPr>
        <w:t xml:space="preserve">Her er hvad vi </w:t>
      </w:r>
      <w:r w:rsidR="00547B87">
        <w:rPr>
          <w:rFonts w:ascii="Arial" w:hAnsi="Arial" w:cs="Arial"/>
          <w:sz w:val="24"/>
          <w:szCs w:val="24"/>
        </w:rPr>
        <w:t xml:space="preserve">i maj måned </w:t>
      </w:r>
      <w:r>
        <w:rPr>
          <w:rFonts w:ascii="Arial" w:hAnsi="Arial" w:cs="Arial"/>
          <w:sz w:val="24"/>
          <w:szCs w:val="24"/>
        </w:rPr>
        <w:t>meldte ud:</w:t>
      </w:r>
    </w:p>
    <w:p w14:paraId="2E2EBAFA" w14:textId="50409DEF" w:rsidR="00547B87" w:rsidRPr="001113F6" w:rsidRDefault="00547B87" w:rsidP="00547B87">
      <w:pPr>
        <w:rPr>
          <w:rFonts w:ascii="Arial" w:hAnsi="Arial" w:cs="Arial"/>
          <w:sz w:val="24"/>
          <w:szCs w:val="24"/>
        </w:rPr>
      </w:pPr>
      <w:r>
        <w:rPr>
          <w:rFonts w:ascii="Arial Black" w:hAnsi="Arial Black"/>
          <w:sz w:val="24"/>
          <w:szCs w:val="24"/>
          <w:u w:val="single"/>
        </w:rPr>
        <w:t>”</w:t>
      </w:r>
      <w:r w:rsidRPr="00547B87">
        <w:rPr>
          <w:rFonts w:ascii="Arial Black" w:hAnsi="Arial Black"/>
          <w:sz w:val="24"/>
          <w:szCs w:val="24"/>
          <w:u w:val="single"/>
        </w:rPr>
        <w:t>Rækkehusene:</w:t>
      </w:r>
      <w:r>
        <w:rPr>
          <w:rFonts w:ascii="Arial Black" w:hAnsi="Arial Black"/>
          <w:sz w:val="24"/>
          <w:szCs w:val="24"/>
          <w:u w:val="single"/>
        </w:rPr>
        <w:t xml:space="preserve"> </w:t>
      </w:r>
      <w:r w:rsidRPr="001113F6">
        <w:rPr>
          <w:rFonts w:ascii="Arial" w:hAnsi="Arial" w:cs="Arial"/>
          <w:sz w:val="24"/>
          <w:szCs w:val="24"/>
        </w:rPr>
        <w:t>Her har man jo ”kun” stykket mod Hyttevænget / fortovsstykket samme sted (bortset fra nr.1 der har hjørnet mod Kollerupvej</w:t>
      </w:r>
    </w:p>
    <w:p w14:paraId="51C7DB77" w14:textId="77777777" w:rsidR="00547B87" w:rsidRDefault="00547B87" w:rsidP="00547B87">
      <w:pPr>
        <w:rPr>
          <w:rFonts w:ascii="Arial" w:hAnsi="Arial" w:cs="Arial"/>
          <w:sz w:val="24"/>
          <w:szCs w:val="24"/>
        </w:rPr>
      </w:pPr>
      <w:r w:rsidRPr="001113F6">
        <w:rPr>
          <w:rFonts w:ascii="Arial" w:hAnsi="Arial" w:cs="Arial"/>
          <w:sz w:val="24"/>
          <w:szCs w:val="24"/>
        </w:rPr>
        <w:t>Derfor har vi besluttet at:</w:t>
      </w:r>
    </w:p>
    <w:p w14:paraId="2CCB9310" w14:textId="77777777" w:rsidR="00547B87" w:rsidRPr="001113F6" w:rsidRDefault="00547B87" w:rsidP="00547B87">
      <w:pPr>
        <w:rPr>
          <w:rFonts w:ascii="Arial" w:hAnsi="Arial" w:cs="Arial"/>
          <w:sz w:val="24"/>
          <w:szCs w:val="24"/>
        </w:rPr>
      </w:pPr>
      <w:r w:rsidRPr="001113F6">
        <w:rPr>
          <w:rFonts w:ascii="Arial" w:hAnsi="Arial" w:cs="Arial"/>
          <w:b/>
          <w:bCs/>
          <w:sz w:val="24"/>
          <w:szCs w:val="24"/>
        </w:rPr>
        <w:t xml:space="preserve">Rækkehusene nr.3 – </w:t>
      </w:r>
      <w:r>
        <w:rPr>
          <w:rFonts w:ascii="Arial" w:hAnsi="Arial" w:cs="Arial"/>
          <w:b/>
          <w:bCs/>
          <w:sz w:val="24"/>
          <w:szCs w:val="24"/>
        </w:rPr>
        <w:t>1</w:t>
      </w:r>
      <w:r w:rsidRPr="001113F6">
        <w:rPr>
          <w:rFonts w:ascii="Arial" w:hAnsi="Arial" w:cs="Arial"/>
          <w:b/>
          <w:bCs/>
          <w:sz w:val="24"/>
          <w:szCs w:val="24"/>
        </w:rPr>
        <w:t>9</w:t>
      </w:r>
      <w:r w:rsidRPr="001113F6">
        <w:rPr>
          <w:rFonts w:ascii="Arial" w:hAnsi="Arial" w:cs="Arial"/>
          <w:sz w:val="24"/>
          <w:szCs w:val="24"/>
        </w:rPr>
        <w:t xml:space="preserve"> står for pasning / vedligehold af legepladse</w:t>
      </w:r>
      <w:r>
        <w:rPr>
          <w:rFonts w:ascii="Arial" w:hAnsi="Arial" w:cs="Arial"/>
          <w:sz w:val="24"/>
          <w:szCs w:val="24"/>
        </w:rPr>
        <w:t>n, og hjælper til med klipning af fællesarealerne på Ny Mæglergårds Alle 77 - 85</w:t>
      </w:r>
    </w:p>
    <w:p w14:paraId="18D59D83" w14:textId="77777777" w:rsidR="00547B87" w:rsidRPr="001113F6" w:rsidRDefault="00547B87" w:rsidP="00547B87">
      <w:pPr>
        <w:rPr>
          <w:rFonts w:ascii="Arial" w:hAnsi="Arial" w:cs="Arial"/>
          <w:sz w:val="24"/>
          <w:szCs w:val="24"/>
        </w:rPr>
      </w:pPr>
      <w:r w:rsidRPr="001113F6">
        <w:rPr>
          <w:rFonts w:ascii="Arial" w:hAnsi="Arial" w:cs="Arial"/>
          <w:b/>
          <w:bCs/>
          <w:sz w:val="24"/>
          <w:szCs w:val="24"/>
        </w:rPr>
        <w:t>Rækkehusene nr.21 – 37</w:t>
      </w:r>
      <w:r w:rsidRPr="001113F6">
        <w:rPr>
          <w:rFonts w:ascii="Arial" w:hAnsi="Arial" w:cs="Arial"/>
          <w:sz w:val="24"/>
          <w:szCs w:val="24"/>
        </w:rPr>
        <w:t xml:space="preserve"> står for at klippe / luge beplantningen omkring legepladsen</w:t>
      </w:r>
    </w:p>
    <w:p w14:paraId="5608761E" w14:textId="77777777" w:rsidR="00547B87" w:rsidRPr="001113F6" w:rsidRDefault="00547B87" w:rsidP="00547B87">
      <w:pPr>
        <w:rPr>
          <w:rFonts w:ascii="Arial" w:hAnsi="Arial" w:cs="Arial"/>
          <w:sz w:val="24"/>
          <w:szCs w:val="24"/>
        </w:rPr>
      </w:pPr>
      <w:r w:rsidRPr="001113F6">
        <w:rPr>
          <w:rFonts w:ascii="Arial" w:hAnsi="Arial" w:cs="Arial"/>
          <w:b/>
          <w:bCs/>
          <w:sz w:val="24"/>
          <w:szCs w:val="24"/>
        </w:rPr>
        <w:t>Rækkehusene nr.39 –</w:t>
      </w:r>
      <w:r w:rsidRPr="001113F6">
        <w:rPr>
          <w:rFonts w:ascii="Arial" w:hAnsi="Arial" w:cs="Arial"/>
          <w:sz w:val="24"/>
          <w:szCs w:val="24"/>
        </w:rPr>
        <w:t xml:space="preserve"> </w:t>
      </w:r>
      <w:r w:rsidRPr="001113F6">
        <w:rPr>
          <w:rFonts w:ascii="Arial" w:hAnsi="Arial" w:cs="Arial"/>
          <w:b/>
          <w:bCs/>
          <w:sz w:val="24"/>
          <w:szCs w:val="24"/>
        </w:rPr>
        <w:t>55</w:t>
      </w:r>
      <w:r w:rsidRPr="001113F6">
        <w:rPr>
          <w:rFonts w:ascii="Arial" w:hAnsi="Arial" w:cs="Arial"/>
          <w:sz w:val="24"/>
          <w:szCs w:val="24"/>
        </w:rPr>
        <w:t xml:space="preserve"> står for at luge for / </w:t>
      </w:r>
      <w:r>
        <w:rPr>
          <w:rFonts w:ascii="Arial" w:hAnsi="Arial" w:cs="Arial"/>
          <w:sz w:val="24"/>
          <w:szCs w:val="24"/>
        </w:rPr>
        <w:t xml:space="preserve">og </w:t>
      </w:r>
      <w:r w:rsidRPr="001113F6">
        <w:rPr>
          <w:rFonts w:ascii="Arial" w:hAnsi="Arial" w:cs="Arial"/>
          <w:sz w:val="24"/>
          <w:szCs w:val="24"/>
        </w:rPr>
        <w:t>bag hegnet mod Strandesplanaden, og i og omkring affaldsrummet.</w:t>
      </w:r>
    </w:p>
    <w:p w14:paraId="1DA83A56" w14:textId="5B2167F5" w:rsidR="00547B87" w:rsidRPr="001113F6" w:rsidRDefault="00547B87" w:rsidP="00547B87">
      <w:pPr>
        <w:rPr>
          <w:rFonts w:ascii="Arial" w:hAnsi="Arial" w:cs="Arial"/>
          <w:sz w:val="24"/>
          <w:szCs w:val="24"/>
        </w:rPr>
      </w:pPr>
      <w:r w:rsidRPr="001113F6">
        <w:rPr>
          <w:rFonts w:ascii="Arial" w:hAnsi="Arial" w:cs="Arial"/>
          <w:b/>
          <w:bCs/>
          <w:sz w:val="24"/>
          <w:szCs w:val="24"/>
        </w:rPr>
        <w:t>Rækkehusene nr.57 – 73</w:t>
      </w:r>
      <w:r w:rsidRPr="001113F6">
        <w:rPr>
          <w:rFonts w:ascii="Arial" w:hAnsi="Arial" w:cs="Arial"/>
          <w:sz w:val="24"/>
          <w:szCs w:val="24"/>
        </w:rPr>
        <w:t xml:space="preserve"> hjælper med klipning af fællesarealerne på Ny Mæglergårds Alle 77 – 8</w:t>
      </w:r>
      <w:r>
        <w:rPr>
          <w:rFonts w:ascii="Arial" w:hAnsi="Arial" w:cs="Arial"/>
          <w:sz w:val="24"/>
          <w:szCs w:val="24"/>
        </w:rPr>
        <w:t>1</w:t>
      </w:r>
    </w:p>
    <w:p w14:paraId="30F76BB6" w14:textId="145896B6" w:rsidR="00547B87" w:rsidRDefault="00547B87" w:rsidP="00547B87">
      <w:pPr>
        <w:rPr>
          <w:rFonts w:ascii="Arial" w:hAnsi="Arial" w:cs="Arial"/>
          <w:sz w:val="24"/>
          <w:szCs w:val="24"/>
        </w:rPr>
      </w:pPr>
      <w:r w:rsidRPr="00547B87">
        <w:rPr>
          <w:rFonts w:ascii="Arial Black" w:hAnsi="Arial Black"/>
          <w:sz w:val="24"/>
          <w:szCs w:val="24"/>
          <w:u w:val="single"/>
        </w:rPr>
        <w:t>Atriumhusene</w:t>
      </w:r>
      <w:r w:rsidRPr="00547B87">
        <w:rPr>
          <w:rFonts w:ascii="Arial Black" w:hAnsi="Arial Black"/>
          <w:sz w:val="24"/>
          <w:szCs w:val="24"/>
        </w:rPr>
        <w:t xml:space="preserve">. </w:t>
      </w:r>
      <w:r w:rsidRPr="001113F6">
        <w:rPr>
          <w:rFonts w:ascii="Arial" w:hAnsi="Arial" w:cs="Arial"/>
          <w:sz w:val="24"/>
          <w:szCs w:val="24"/>
        </w:rPr>
        <w:t>Her er der stor forskel på de tilstødende fællesarealers størrelse. Så her er det tanken, at de der ikke har så meget at holde, træder til og hjælper dem der har meget at holde.</w:t>
      </w:r>
    </w:p>
    <w:p w14:paraId="5DD1D7FC" w14:textId="77777777" w:rsidR="00547B87" w:rsidRDefault="00547B87" w:rsidP="00547B87">
      <w:pPr>
        <w:rPr>
          <w:rFonts w:ascii="Arial" w:hAnsi="Arial" w:cs="Arial"/>
          <w:sz w:val="24"/>
          <w:szCs w:val="24"/>
        </w:rPr>
      </w:pPr>
      <w:r w:rsidRPr="001113F6">
        <w:rPr>
          <w:rFonts w:ascii="Arial" w:hAnsi="Arial" w:cs="Arial"/>
          <w:b/>
          <w:bCs/>
          <w:sz w:val="24"/>
          <w:szCs w:val="24"/>
        </w:rPr>
        <w:t>Atriumhusene nr.10 og 12</w:t>
      </w:r>
      <w:r>
        <w:rPr>
          <w:rFonts w:ascii="Arial" w:hAnsi="Arial" w:cs="Arial"/>
          <w:sz w:val="24"/>
          <w:szCs w:val="24"/>
        </w:rPr>
        <w:t xml:space="preserve"> hjælper nr.8</w:t>
      </w:r>
    </w:p>
    <w:p w14:paraId="5657D41C" w14:textId="77777777" w:rsidR="00547B87" w:rsidRDefault="00547B87" w:rsidP="00547B87">
      <w:pPr>
        <w:rPr>
          <w:rFonts w:ascii="Arial" w:hAnsi="Arial" w:cs="Arial"/>
          <w:sz w:val="24"/>
          <w:szCs w:val="24"/>
        </w:rPr>
      </w:pPr>
      <w:r w:rsidRPr="001113F6">
        <w:rPr>
          <w:rFonts w:ascii="Arial" w:hAnsi="Arial" w:cs="Arial"/>
          <w:b/>
          <w:bCs/>
          <w:sz w:val="24"/>
          <w:szCs w:val="24"/>
        </w:rPr>
        <w:t>Atriumhusene nr. 18 og 20</w:t>
      </w:r>
      <w:r>
        <w:rPr>
          <w:rFonts w:ascii="Arial" w:hAnsi="Arial" w:cs="Arial"/>
          <w:sz w:val="24"/>
          <w:szCs w:val="24"/>
        </w:rPr>
        <w:t xml:space="preserve"> hjælper Ny Mæglergårds Alle 83 og 85.</w:t>
      </w:r>
    </w:p>
    <w:p w14:paraId="02710FCA" w14:textId="77777777" w:rsidR="00547B87" w:rsidRDefault="00547B87" w:rsidP="00547B87">
      <w:pPr>
        <w:rPr>
          <w:rFonts w:ascii="Arial" w:hAnsi="Arial" w:cs="Arial"/>
          <w:sz w:val="24"/>
          <w:szCs w:val="24"/>
        </w:rPr>
      </w:pPr>
      <w:r w:rsidRPr="001113F6">
        <w:rPr>
          <w:rFonts w:ascii="Arial" w:hAnsi="Arial" w:cs="Arial"/>
          <w:b/>
          <w:bCs/>
          <w:sz w:val="24"/>
          <w:szCs w:val="24"/>
        </w:rPr>
        <w:t>Atriumhusene nr.26 og 28</w:t>
      </w:r>
      <w:r>
        <w:rPr>
          <w:rFonts w:ascii="Arial" w:hAnsi="Arial" w:cs="Arial"/>
          <w:sz w:val="24"/>
          <w:szCs w:val="24"/>
        </w:rPr>
        <w:t xml:space="preserve"> hjælper nr.30 omkring fællesskuret.</w:t>
      </w:r>
    </w:p>
    <w:p w14:paraId="46777526" w14:textId="77777777" w:rsidR="00547B87" w:rsidRDefault="00547B87" w:rsidP="00547B87">
      <w:pPr>
        <w:rPr>
          <w:rFonts w:ascii="Arial" w:hAnsi="Arial" w:cs="Arial"/>
          <w:sz w:val="24"/>
          <w:szCs w:val="24"/>
        </w:rPr>
      </w:pPr>
      <w:r w:rsidRPr="001113F6">
        <w:rPr>
          <w:rFonts w:ascii="Arial" w:hAnsi="Arial" w:cs="Arial"/>
          <w:b/>
          <w:bCs/>
          <w:sz w:val="24"/>
          <w:szCs w:val="24"/>
        </w:rPr>
        <w:t>Atriumhusene nr.46, 48, 56 og 58</w:t>
      </w:r>
      <w:r>
        <w:rPr>
          <w:rFonts w:ascii="Arial" w:hAnsi="Arial" w:cs="Arial"/>
          <w:sz w:val="24"/>
          <w:szCs w:val="24"/>
        </w:rPr>
        <w:t xml:space="preserve"> klipper buskene på den nordlige parkeringsplads mod rækkehusene.</w:t>
      </w:r>
    </w:p>
    <w:p w14:paraId="6FD6188F" w14:textId="77777777" w:rsidR="00547B87" w:rsidRDefault="00547B87" w:rsidP="00547B87">
      <w:pPr>
        <w:rPr>
          <w:rFonts w:ascii="Arial" w:hAnsi="Arial" w:cs="Arial"/>
          <w:sz w:val="24"/>
          <w:szCs w:val="24"/>
        </w:rPr>
      </w:pPr>
      <w:r w:rsidRPr="001113F6">
        <w:rPr>
          <w:rFonts w:ascii="Arial" w:hAnsi="Arial" w:cs="Arial"/>
          <w:b/>
          <w:bCs/>
          <w:sz w:val="24"/>
          <w:szCs w:val="24"/>
        </w:rPr>
        <w:t>Atriumhuset nr.60</w:t>
      </w:r>
      <w:r>
        <w:rPr>
          <w:rFonts w:ascii="Arial" w:hAnsi="Arial" w:cs="Arial"/>
          <w:sz w:val="24"/>
          <w:szCs w:val="24"/>
        </w:rPr>
        <w:t xml:space="preserve"> slår græsset der støder op til Ny Mæglergårds Alle 81.</w:t>
      </w:r>
    </w:p>
    <w:p w14:paraId="03790A0F" w14:textId="10BA51D1" w:rsidR="00547B87" w:rsidRDefault="00547B87" w:rsidP="00547B87">
      <w:pPr>
        <w:rPr>
          <w:rFonts w:ascii="Arial" w:hAnsi="Arial" w:cs="Arial"/>
          <w:sz w:val="24"/>
          <w:szCs w:val="24"/>
        </w:rPr>
      </w:pPr>
      <w:r w:rsidRPr="001113F6">
        <w:rPr>
          <w:rFonts w:ascii="Arial" w:hAnsi="Arial" w:cs="Arial"/>
          <w:b/>
          <w:bCs/>
          <w:sz w:val="24"/>
          <w:szCs w:val="24"/>
        </w:rPr>
        <w:t>Ny Mæglergårds Alle 81</w:t>
      </w:r>
      <w:r>
        <w:rPr>
          <w:rFonts w:ascii="Arial" w:hAnsi="Arial" w:cs="Arial"/>
          <w:sz w:val="24"/>
          <w:szCs w:val="24"/>
        </w:rPr>
        <w:t xml:space="preserve"> klipper hækken mod nr.60.</w:t>
      </w:r>
      <w:r w:rsidRPr="00547B87">
        <w:rPr>
          <w:rFonts w:ascii="Arial Black" w:hAnsi="Arial Black" w:cs="Arial"/>
          <w:sz w:val="28"/>
          <w:szCs w:val="28"/>
        </w:rPr>
        <w:t>”</w:t>
      </w:r>
    </w:p>
    <w:p w14:paraId="006AA813" w14:textId="57B0A7B5" w:rsidR="002715DE" w:rsidRDefault="00222EFD" w:rsidP="002715DE">
      <w:pPr>
        <w:rPr>
          <w:rFonts w:ascii="Arial" w:hAnsi="Arial" w:cs="Arial"/>
          <w:sz w:val="24"/>
          <w:szCs w:val="24"/>
        </w:rPr>
      </w:pPr>
      <w:r>
        <w:rPr>
          <w:rFonts w:ascii="Arial" w:hAnsi="Arial" w:cs="Arial"/>
          <w:sz w:val="24"/>
          <w:szCs w:val="24"/>
        </w:rPr>
        <w:lastRenderedPageBreak/>
        <w:t>Skulle</w:t>
      </w:r>
      <w:r w:rsidR="00547B87">
        <w:rPr>
          <w:rFonts w:ascii="Arial" w:hAnsi="Arial" w:cs="Arial"/>
          <w:sz w:val="24"/>
          <w:szCs w:val="24"/>
        </w:rPr>
        <w:t xml:space="preserve"> man </w:t>
      </w:r>
      <w:r>
        <w:rPr>
          <w:rFonts w:ascii="Arial" w:hAnsi="Arial" w:cs="Arial"/>
          <w:sz w:val="24"/>
          <w:szCs w:val="24"/>
        </w:rPr>
        <w:t xml:space="preserve">være </w:t>
      </w:r>
      <w:r w:rsidR="00547B87">
        <w:rPr>
          <w:rFonts w:ascii="Arial" w:hAnsi="Arial" w:cs="Arial"/>
          <w:sz w:val="24"/>
          <w:szCs w:val="24"/>
        </w:rPr>
        <w:t xml:space="preserve">forhindret i at deltage på </w:t>
      </w:r>
      <w:r>
        <w:rPr>
          <w:rFonts w:ascii="Arial" w:hAnsi="Arial" w:cs="Arial"/>
          <w:sz w:val="24"/>
          <w:szCs w:val="24"/>
        </w:rPr>
        <w:t xml:space="preserve">selve </w:t>
      </w:r>
      <w:r w:rsidR="00547B87">
        <w:rPr>
          <w:rFonts w:ascii="Arial" w:hAnsi="Arial" w:cs="Arial"/>
          <w:sz w:val="24"/>
          <w:szCs w:val="24"/>
        </w:rPr>
        <w:t xml:space="preserve">Lunddagene, </w:t>
      </w:r>
      <w:r>
        <w:rPr>
          <w:rFonts w:ascii="Arial" w:hAnsi="Arial" w:cs="Arial"/>
          <w:sz w:val="24"/>
          <w:szCs w:val="24"/>
        </w:rPr>
        <w:t xml:space="preserve">håber bestyrelsen </w:t>
      </w:r>
      <w:r w:rsidR="00547B87">
        <w:rPr>
          <w:rFonts w:ascii="Arial" w:hAnsi="Arial" w:cs="Arial"/>
          <w:sz w:val="24"/>
          <w:szCs w:val="24"/>
        </w:rPr>
        <w:t xml:space="preserve">at </w:t>
      </w:r>
      <w:r>
        <w:rPr>
          <w:rFonts w:ascii="Arial" w:hAnsi="Arial" w:cs="Arial"/>
          <w:sz w:val="24"/>
          <w:szCs w:val="24"/>
        </w:rPr>
        <w:t>tingene er klaret inden, så vores område kommer til at fremstå pænt efter weekenden.</w:t>
      </w:r>
    </w:p>
    <w:p w14:paraId="48B96911" w14:textId="77777777" w:rsidR="00222EFD" w:rsidRDefault="00222EFD" w:rsidP="002715DE">
      <w:pPr>
        <w:rPr>
          <w:rFonts w:ascii="Arial" w:hAnsi="Arial" w:cs="Arial"/>
          <w:sz w:val="24"/>
          <w:szCs w:val="24"/>
        </w:rPr>
      </w:pPr>
    </w:p>
    <w:p w14:paraId="5E02F960" w14:textId="5C934A35" w:rsidR="00547B87" w:rsidRDefault="00547B87" w:rsidP="002715DE">
      <w:pPr>
        <w:rPr>
          <w:rFonts w:ascii="Arial" w:hAnsi="Arial" w:cs="Arial"/>
          <w:sz w:val="24"/>
          <w:szCs w:val="24"/>
        </w:rPr>
      </w:pPr>
      <w:r>
        <w:rPr>
          <w:rFonts w:ascii="Arial" w:hAnsi="Arial" w:cs="Arial"/>
          <w:sz w:val="24"/>
          <w:szCs w:val="24"/>
        </w:rPr>
        <w:t>Bestyrelsen har valgt</w:t>
      </w:r>
      <w:r w:rsidR="00222EFD">
        <w:rPr>
          <w:rFonts w:ascii="Arial" w:hAnsi="Arial" w:cs="Arial"/>
          <w:sz w:val="24"/>
          <w:szCs w:val="24"/>
        </w:rPr>
        <w:t xml:space="preserve"> heller</w:t>
      </w:r>
      <w:r>
        <w:rPr>
          <w:rFonts w:ascii="Arial" w:hAnsi="Arial" w:cs="Arial"/>
          <w:sz w:val="24"/>
          <w:szCs w:val="24"/>
        </w:rPr>
        <w:t xml:space="preserve"> ikke </w:t>
      </w:r>
      <w:r w:rsidR="00222EFD">
        <w:rPr>
          <w:rFonts w:ascii="Arial" w:hAnsi="Arial" w:cs="Arial"/>
          <w:sz w:val="24"/>
          <w:szCs w:val="24"/>
        </w:rPr>
        <w:t xml:space="preserve">denne gang </w:t>
      </w:r>
      <w:r>
        <w:rPr>
          <w:rFonts w:ascii="Arial" w:hAnsi="Arial" w:cs="Arial"/>
          <w:sz w:val="24"/>
          <w:szCs w:val="24"/>
        </w:rPr>
        <w:t>at bestille containere til efterårets Lunddage. Dette fordi kommunen afhenter haveaffald hos os fredag den 4.10.2024.</w:t>
      </w:r>
    </w:p>
    <w:p w14:paraId="0FD9642A" w14:textId="60D26119" w:rsidR="002715DE" w:rsidRDefault="00547B87" w:rsidP="002715DE">
      <w:pPr>
        <w:rPr>
          <w:rFonts w:ascii="Arial" w:hAnsi="Arial" w:cs="Arial"/>
          <w:sz w:val="24"/>
          <w:szCs w:val="24"/>
        </w:rPr>
      </w:pPr>
      <w:r>
        <w:rPr>
          <w:rFonts w:ascii="Arial" w:hAnsi="Arial" w:cs="Arial"/>
          <w:sz w:val="24"/>
          <w:szCs w:val="24"/>
        </w:rPr>
        <w:t xml:space="preserve">Bestyrelsen </w:t>
      </w:r>
      <w:r w:rsidR="00222EFD">
        <w:rPr>
          <w:rFonts w:ascii="Arial" w:hAnsi="Arial" w:cs="Arial"/>
          <w:sz w:val="24"/>
          <w:szCs w:val="24"/>
        </w:rPr>
        <w:t xml:space="preserve">vil </w:t>
      </w:r>
      <w:r>
        <w:rPr>
          <w:rFonts w:ascii="Arial" w:hAnsi="Arial" w:cs="Arial"/>
          <w:sz w:val="24"/>
          <w:szCs w:val="24"/>
        </w:rPr>
        <w:t xml:space="preserve">indkøbe papirsække til fællesarealerne, og der vil </w:t>
      </w:r>
      <w:r w:rsidR="00222EFD">
        <w:rPr>
          <w:rFonts w:ascii="Arial" w:hAnsi="Arial" w:cs="Arial"/>
          <w:sz w:val="24"/>
          <w:szCs w:val="24"/>
        </w:rPr>
        <w:t xml:space="preserve">selvfølgelig </w:t>
      </w:r>
      <w:r>
        <w:rPr>
          <w:rFonts w:ascii="Arial" w:hAnsi="Arial" w:cs="Arial"/>
          <w:sz w:val="24"/>
          <w:szCs w:val="24"/>
        </w:rPr>
        <w:t>også være øl / vand til alle</w:t>
      </w:r>
      <w:r w:rsidR="00222EFD">
        <w:rPr>
          <w:rFonts w:ascii="Arial" w:hAnsi="Arial" w:cs="Arial"/>
          <w:sz w:val="24"/>
          <w:szCs w:val="24"/>
        </w:rPr>
        <w:t xml:space="preserve"> som møder frem </w:t>
      </w:r>
      <w:r w:rsidR="00222EFD" w:rsidRPr="00222EFD">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B48CF38" w14:textId="42AFE980" w:rsidR="00547B87" w:rsidRDefault="00547B87" w:rsidP="002715DE">
      <w:pPr>
        <w:rPr>
          <w:rFonts w:ascii="Arial" w:hAnsi="Arial" w:cs="Arial"/>
          <w:sz w:val="24"/>
          <w:szCs w:val="24"/>
        </w:rPr>
      </w:pPr>
      <w:r>
        <w:rPr>
          <w:rFonts w:ascii="Arial" w:hAnsi="Arial" w:cs="Arial"/>
          <w:sz w:val="24"/>
          <w:szCs w:val="24"/>
        </w:rPr>
        <w:t>Vi håber at møde rigtig mange af jer.</w:t>
      </w:r>
    </w:p>
    <w:p w14:paraId="4A856377" w14:textId="03CBECC5" w:rsidR="00547B87" w:rsidRDefault="00547B87" w:rsidP="002715DE">
      <w:pPr>
        <w:rPr>
          <w:rFonts w:ascii="Arial" w:hAnsi="Arial" w:cs="Arial"/>
          <w:sz w:val="24"/>
          <w:szCs w:val="24"/>
        </w:rPr>
      </w:pPr>
      <w:r>
        <w:rPr>
          <w:rFonts w:ascii="Arial" w:hAnsi="Arial" w:cs="Arial"/>
          <w:sz w:val="24"/>
          <w:szCs w:val="24"/>
        </w:rPr>
        <w:t>På bestyrelsens vegne</w:t>
      </w:r>
    </w:p>
    <w:p w14:paraId="5764D900" w14:textId="1591CD89" w:rsidR="00547B87" w:rsidRDefault="00547B87" w:rsidP="002715DE">
      <w:pPr>
        <w:rPr>
          <w:rFonts w:ascii="Arial" w:hAnsi="Arial" w:cs="Arial"/>
          <w:sz w:val="24"/>
          <w:szCs w:val="24"/>
        </w:rPr>
      </w:pPr>
      <w:r>
        <w:rPr>
          <w:rFonts w:ascii="Arial" w:hAnsi="Arial" w:cs="Arial"/>
          <w:sz w:val="24"/>
          <w:szCs w:val="24"/>
        </w:rPr>
        <w:t>Jørgen</w:t>
      </w:r>
    </w:p>
    <w:p w14:paraId="45C89A85" w14:textId="77777777" w:rsidR="002715DE" w:rsidRPr="002715DE" w:rsidRDefault="002715DE" w:rsidP="002715DE">
      <w:pPr>
        <w:rPr>
          <w:rFonts w:ascii="Arial" w:hAnsi="Arial" w:cs="Arial"/>
          <w:sz w:val="24"/>
          <w:szCs w:val="24"/>
        </w:rPr>
      </w:pPr>
    </w:p>
    <w:sectPr w:rsidR="002715DE" w:rsidRPr="002715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53C20"/>
    <w:multiLevelType w:val="hybridMultilevel"/>
    <w:tmpl w:val="B8F8B780"/>
    <w:lvl w:ilvl="0" w:tplc="2FC2837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19415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DE"/>
    <w:rsid w:val="00222EFD"/>
    <w:rsid w:val="002715DE"/>
    <w:rsid w:val="00547B87"/>
    <w:rsid w:val="008038F1"/>
    <w:rsid w:val="00C53F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9A8C"/>
  <w15:chartTrackingRefBased/>
  <w15:docId w15:val="{C6102162-5F3D-4E29-8345-A66481AE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71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340</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Have Poulsen</dc:creator>
  <cp:keywords/>
  <dc:description/>
  <cp:lastModifiedBy>Jørgen Have Poulsen</cp:lastModifiedBy>
  <cp:revision>1</cp:revision>
  <dcterms:created xsi:type="dcterms:W3CDTF">2024-09-12T05:57:00Z</dcterms:created>
  <dcterms:modified xsi:type="dcterms:W3CDTF">2024-09-12T07:00:00Z</dcterms:modified>
</cp:coreProperties>
</file>